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bCs/>
          <w:sz w:val="24"/>
          <w:szCs w:val="24"/>
          <w:lang w:val="pl-PL"/>
        </w:rPr>
        <w:t>Modelowanie matematyczne i analiza danych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– STUDIA I STOPNIA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1</w:t>
      </w:r>
    </w:p>
    <w:tbl>
      <w:tblPr>
        <w:tblStyle w:val="Tabela-Siatka"/>
        <w:tblW w:w="9048" w:type="dxa"/>
        <w:jc w:val="left"/>
        <w:tblInd w:w="113" w:type="dxa"/>
        <w:tblCellMar>
          <w:top w:w="227" w:type="dxa"/>
          <w:left w:w="113" w:type="dxa"/>
          <w:bottom w:w="0" w:type="dxa"/>
          <w:right w:w="113" w:type="dxa"/>
        </w:tblCellMar>
        <w:tblLook w:val="04a0" w:noHBand="0" w:noVBand="1" w:firstColumn="1" w:lastRow="0" w:lastColumn="0" w:firstRow="1"/>
      </w:tblPr>
      <w:tblGrid>
        <w:gridCol w:w="2501"/>
        <w:gridCol w:w="1356"/>
        <w:gridCol w:w="1518"/>
        <w:gridCol w:w="1558"/>
        <w:gridCol w:w="2115"/>
      </w:tblGrid>
      <w:tr>
        <w:trPr>
          <w:trHeight w:val="844" w:hRule="atLeast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przedmiotu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Algebra liniowa I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matematyczna 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Język angielski 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Matematyka elementarna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Statystyka opisowa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Technologie informacyjne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Wstęp do programowania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</w:p>
        </w:tc>
        <w:tc>
          <w:tcPr>
            <w:tcW w:w="15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1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30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2</w:t>
      </w:r>
    </w:p>
    <w:tbl>
      <w:tblPr>
        <w:tblStyle w:val="Tabela-Siatka"/>
        <w:tblW w:w="90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1356"/>
        <w:gridCol w:w="1519"/>
        <w:gridCol w:w="1558"/>
        <w:gridCol w:w="2115"/>
      </w:tblGrid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przedmiotu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Algebra liniowa 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matematyczna 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Język angielski 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Języki programowania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Matematyka dyskretna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Ochrona własności intelektualnej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Wychowanie fizyczne 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7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345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4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3</w:t>
      </w:r>
    </w:p>
    <w:tbl>
      <w:tblPr>
        <w:tblStyle w:val="Tabela-Siatka"/>
        <w:tblW w:w="90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1356"/>
        <w:gridCol w:w="1519"/>
        <w:gridCol w:w="1558"/>
        <w:gridCol w:w="2115"/>
      </w:tblGrid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Algorytmy i struktury danych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matematyczna III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Język angielski III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Oprogramowanie matematyczne 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>
                <w:i/>
                <w:color w:val="000000"/>
              </w:rPr>
              <w:t>Moduł przedmioty fakultatywne *) **)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/>
              <w:t>w+ćw/lab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b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E/ZO **)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30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4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4</w:t>
      </w:r>
    </w:p>
    <w:tbl>
      <w:tblPr>
        <w:tblStyle w:val="Tabela-Siatka"/>
        <w:tblW w:w="9050" w:type="dxa"/>
        <w:jc w:val="left"/>
        <w:tblInd w:w="113" w:type="dxa"/>
        <w:tblCellMar>
          <w:top w:w="170" w:type="dxa"/>
          <w:left w:w="113" w:type="dxa"/>
          <w:bottom w:w="0" w:type="dxa"/>
          <w:right w:w="113" w:type="dxa"/>
        </w:tblCellMar>
        <w:tblLook w:val="04a0" w:noHBand="0" w:noVBand="1" w:firstColumn="1" w:lastRow="0" w:lastColumn="0" w:firstRow="1"/>
      </w:tblPr>
      <w:tblGrid>
        <w:gridCol w:w="2502"/>
        <w:gridCol w:w="1356"/>
        <w:gridCol w:w="1519"/>
        <w:gridCol w:w="1558"/>
        <w:gridCol w:w="2115"/>
      </w:tblGrid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przedmiotu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Bazy danych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Język angielski IV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Egzamin końcowy z języka angielskiego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/>
              <w:t>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Praktyka zawodowa 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Rachunek prawdopodobieństwa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>
                <w:i/>
                <w:color w:val="000000"/>
              </w:rPr>
              <w:t>Moduł przedmioty fakultatywne *) **)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/>
              <w:t>w+ćw/lab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b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E/ZO **)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/>
              <w:t>Wychowanie fizyczne 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ćw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7</w:t>
            </w:r>
            <w:r>
              <w:rPr>
                <w:sz w:val="24"/>
                <w:szCs w:val="24"/>
              </w:rPr>
              <w:t>0+120 prakt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4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5</w:t>
      </w:r>
    </w:p>
    <w:tbl>
      <w:tblPr>
        <w:tblStyle w:val="Tabela-Siatka"/>
        <w:tblW w:w="90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1356"/>
        <w:gridCol w:w="1519"/>
        <w:gridCol w:w="1558"/>
        <w:gridCol w:w="2115"/>
      </w:tblGrid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przedmiotu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/>
              <w:t>ABC mikroprzedsiębiorczości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Analiza szeregów czasowych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Procesy stochastyczne: podstawy i zastosowania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w+ćw+lab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Wnioskowanie statystyczne 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w+ćw+lab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>
                <w:i/>
                <w:color w:val="000000"/>
              </w:rPr>
              <w:t>Moduł przedmioty fakultatywne *) **)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</w:tcMar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/>
              <w:t>w+ćw/lab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b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E/ZO **)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55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b/>
          <w:sz w:val="24"/>
          <w:szCs w:val="24"/>
        </w:rPr>
        <w:t>SEMESTR 6</w:t>
      </w:r>
    </w:p>
    <w:tbl>
      <w:tblPr>
        <w:tblStyle w:val="Tabela-Siatka"/>
        <w:tblW w:w="905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02"/>
        <w:gridCol w:w="1356"/>
        <w:gridCol w:w="1519"/>
        <w:gridCol w:w="1558"/>
        <w:gridCol w:w="2115"/>
      </w:tblGrid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godzin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Liczba punktów ECTS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Wnioskowanie statystyczne II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Wprowadzenie do sieci neuronowych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w+lab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>
                <w:i/>
                <w:color w:val="000000"/>
              </w:rPr>
              <w:t>Moduł przedmioty fakultatywne *) **)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</w:rPr>
            </w:pPr>
            <w:r>
              <w:rPr/>
              <w:t>w+ćw/lab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60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b/>
              </w:rPr>
              <w:t>6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/>
              <w:t>E/ZO **)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left"/>
              <w:rPr>
                <w:rFonts w:ascii="Cambria" w:hAnsi="Cambria"/>
              </w:rPr>
            </w:pPr>
            <w:r>
              <w:rPr/>
              <w:t>Wykład ogólnouczelniany *)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15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 w:eastAsia="" w:cs="" w:asciiTheme="minorHAnsi" w:cstheme="minorBidi" w:eastAsiaTheme="minorEastAsia" w:hAnsiTheme="minorHAnsi"/>
                <w:b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2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rFonts w:ascii="Cambria" w:hAnsi="Cambria"/>
              </w:rPr>
            </w:pPr>
            <w:r>
              <w:rPr>
                <w:sz w:val="24"/>
                <w:szCs w:val="24"/>
              </w:rPr>
              <w:t>ZO</w:t>
            </w:r>
          </w:p>
        </w:tc>
      </w:tr>
      <w:tr>
        <w:trPr>
          <w:trHeight w:val="844" w:hRule="atLeast"/>
        </w:trPr>
        <w:tc>
          <w:tcPr>
            <w:tcW w:w="2502" w:type="dxa"/>
            <w:tcBorders>
              <w:left w:val="nil"/>
              <w:bottom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21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mbria" w:hAnsi="Cambria" w:eastAsia="" w:cs="" w:asciiTheme="minorHAnsi" w:cstheme="minorBidi" w:eastAsiaTheme="minorEastAsia" w:hAnsiTheme="minorHAnsi"/>
                <w:color w:val="auto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1</w:t>
            </w:r>
            <w:r>
              <w:rPr>
                <w:rFonts w:eastAsia="" w:cs="" w:cstheme="minorBidi" w:eastAsiaTheme="minorEastAsia"/>
                <w:color w:val="auto"/>
                <w:kern w:val="0"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2115" w:type="dxa"/>
            <w:tcBorders>
              <w:bottom w:val="nil"/>
              <w:right w:val="nil"/>
            </w:tcBorders>
            <w:vAlign w:val="center"/>
          </w:tcPr>
          <w:p>
            <w:pPr>
              <w:pStyle w:val="Normal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tbl>
      <w:tblPr>
        <w:tblW w:w="9135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35"/>
      </w:tblGrid>
      <w:tr>
        <w:trPr>
          <w:trHeight w:val="303" w:hRule="atLeast"/>
        </w:trPr>
        <w:tc>
          <w:tcPr>
            <w:tcW w:w="91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*) przedmioty zawierające możliwości do wyboru</w:t>
            </w:r>
          </w:p>
        </w:tc>
      </w:tr>
      <w:tr>
        <w:trPr>
          <w:trHeight w:val="303" w:hRule="atLeast"/>
        </w:trPr>
        <w:tc>
          <w:tcPr>
            <w:tcW w:w="91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**) W modułach przedmiotów fakultatywnych student realizuje wybrane zajęcia na wskazaną łączną sumę punktów ECTS; </w:t>
            </w:r>
          </w:p>
        </w:tc>
      </w:tr>
      <w:tr>
        <w:trPr>
          <w:trHeight w:val="303" w:hRule="atLeast"/>
        </w:trPr>
        <w:tc>
          <w:tcPr>
            <w:tcW w:w="913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>(godziny przeznaczone na ćwiczenia mogą być realizowane również jako laboratoria, przedmioty składające się na moduł kończą się egzaminem lub zaliczeniem z oceną)</w:t>
            </w:r>
          </w:p>
        </w:tc>
      </w:tr>
    </w:tbl>
    <w:p>
      <w:pPr>
        <w:pStyle w:val="Normal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</w:r>
    </w:p>
    <w:tbl>
      <w:tblPr>
        <w:tblW w:w="6604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5"/>
        <w:gridCol w:w="6148"/>
      </w:tblGrid>
      <w:tr>
        <w:trPr>
          <w:trHeight w:val="256" w:hRule="atLeast"/>
        </w:trPr>
        <w:tc>
          <w:tcPr>
            <w:tcW w:w="4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</w:tr>
      <w:tr>
        <w:trPr>
          <w:trHeight w:val="256" w:hRule="atLeast"/>
        </w:trPr>
        <w:tc>
          <w:tcPr>
            <w:tcW w:w="4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z oceną</w:t>
            </w:r>
          </w:p>
        </w:tc>
      </w:tr>
      <w:tr>
        <w:trPr>
          <w:trHeight w:val="256" w:hRule="atLeast"/>
        </w:trPr>
        <w:tc>
          <w:tcPr>
            <w:tcW w:w="455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6148" w:type="dxa"/>
            <w:tcBorders/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bez oceny</w:t>
            </w:r>
          </w:p>
        </w:tc>
      </w:tr>
    </w:tbl>
    <w:p>
      <w:pPr>
        <w:pStyle w:val="Normal"/>
        <w:rPr>
          <w:rFonts w:ascii="Cambria" w:hAnsi="Cambria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cs-CZ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6174b"/>
    <w:rPr>
      <w:lang w:val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6174b"/>
    <w:rPr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174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6174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LibreOffice/6.4.7.2$Linux_X86_64 LibreOffice_project/40$Build-2</Application>
  <Pages>4</Pages>
  <Words>411</Words>
  <Characters>2033</Characters>
  <CharactersWithSpaces>2214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2023-02-01T07:57:00Z</dcterms:created>
  <dc:creator>A</dc:creator>
  <dc:description/>
  <dc:language>en-GB</dc:language>
  <cp:lastModifiedBy/>
  <dcterms:modified xsi:type="dcterms:W3CDTF">2024-06-25T13:40:17Z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